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Le CAM BORDEAUX tennis de table sera heureux de vous accueillir le SAMEDI 28 MARS 2020 pour le 3</w:t>
      </w:r>
      <w:r w:rsidRPr="002A6223">
        <w:rPr>
          <w:rFonts w:ascii="Calibri Light" w:eastAsia="Times New Roman" w:hAnsi="Calibri Light" w:cs="Calibri Light"/>
          <w:color w:val="000000"/>
          <w:vertAlign w:val="superscript"/>
          <w:lang w:eastAsia="fr-FR"/>
        </w:rPr>
        <w:t>ème</w:t>
      </w:r>
      <w:r w:rsidRPr="002A6223">
        <w:rPr>
          <w:rFonts w:ascii="Calibri Light" w:eastAsia="Times New Roman" w:hAnsi="Calibri Light" w:cs="Calibri Light"/>
          <w:color w:val="000000"/>
          <w:lang w:eastAsia="fr-FR"/>
        </w:rPr>
        <w:t> tour fédéral handisport de Nationale 3 et régional  (région Sud Ouest Nouvelle Aquitaine).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u w:val="single"/>
          <w:lang w:eastAsia="fr-FR"/>
        </w:rPr>
        <w:t>Pour les horaires, voici ce qui est prévu :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8h00 : ouverture de la salle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8h30 : pointage (présentation de la licence et de la carte verte)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9h00 : début de la compétition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12h30 : pause déjeuner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14h00 : reprise de la compétition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18h00 : remise des récompenses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La compétition aura lieu avec les balles KINGNIK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Le juge arbitre de la compétition sera : Laurent COMBES assisté d’Alain GRIFFAULT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Pour la restauration de midi, une buvette avec  sandwiches sera à votre disposition tout au long de la journée.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Pour toute question, n’hésitez pas à nous joindre par mail : </w:t>
      </w:r>
      <w:hyperlink r:id="rId4" w:history="1">
        <w:r w:rsidRPr="002A6223">
          <w:rPr>
            <w:rFonts w:ascii="Calibri Light" w:eastAsia="Times New Roman" w:hAnsi="Calibri Light" w:cs="Calibri Light"/>
            <w:color w:val="800080"/>
            <w:u w:val="single"/>
            <w:lang w:eastAsia="fr-FR"/>
          </w:rPr>
          <w:t>tt@cam-bordeaux.com</w:t>
        </w:r>
      </w:hyperlink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lang w:eastAsia="fr-FR"/>
        </w:rPr>
        <w:t>Bien cordialement,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Adresse de la salle (à côté de l’INTERMARCHE)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CAM BORDEAUX tennis de table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7 rue André Maginot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Stade Maginot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33200 BORDEAUX Caudéran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HOTELS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u w:val="single"/>
          <w:lang w:eastAsia="fr-FR"/>
        </w:rPr>
        <w:t>Notre partenaire :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Première classe Bordeaux Ouest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71 avenue John Fitzgérald Kennedy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33700 MERIGNAC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Pour les autres hôtels voir avec internet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lang w:eastAsia="fr-FR"/>
        </w:rPr>
        <w:t>Cordialement,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Philippe AZAIS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CAM BORDEAUX TENNIS DE TABLE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7, rue André Maginot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33200 BORDEAUX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Wingdings" w:eastAsia="Times New Roman" w:hAnsi="Wingdings" w:cs="Times New Roman"/>
          <w:color w:val="000000"/>
          <w:sz w:val="28"/>
          <w:szCs w:val="28"/>
          <w:lang w:eastAsia="fr-FR"/>
        </w:rPr>
        <w:t></w:t>
      </w: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 : 05-56-02-52-32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Wingdings" w:eastAsia="Times New Roman" w:hAnsi="Wingdings" w:cs="Times New Roman"/>
          <w:color w:val="000000"/>
          <w:sz w:val="28"/>
          <w:szCs w:val="28"/>
          <w:lang w:eastAsia="fr-FR"/>
        </w:rPr>
        <w:t></w:t>
      </w:r>
      <w:r w:rsidRPr="002A622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 : </w:t>
      </w:r>
      <w:hyperlink r:id="rId5" w:history="1">
        <w:r w:rsidRPr="002A6223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val="en-GB" w:eastAsia="fr-FR"/>
          </w:rPr>
          <w:t>tt@cam-bordeaux.com</w:t>
        </w:r>
      </w:hyperlink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hyperlink r:id="rId6" w:history="1">
        <w:r w:rsidRPr="002A6223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val="en-GB" w:eastAsia="fr-FR"/>
          </w:rPr>
          <w:t>www.cambordeauxtt.com</w:t>
        </w:r>
      </w:hyperlink>
    </w:p>
    <w:p w:rsidR="002A6223" w:rsidRPr="002A6223" w:rsidRDefault="002A6223" w:rsidP="002A6223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2A6223">
        <w:rPr>
          <w:rFonts w:ascii="Calibri Light" w:eastAsia="Times New Roman" w:hAnsi="Calibri Light" w:cs="Calibri Light"/>
          <w:color w:val="000000"/>
          <w:sz w:val="22"/>
          <w:szCs w:val="22"/>
          <w:lang w:eastAsia="fr-FR"/>
        </w:rPr>
        <w:t> </w:t>
      </w:r>
    </w:p>
    <w:p w:rsidR="00E30938" w:rsidRDefault="002A6223">
      <w:bookmarkStart w:id="0" w:name="_GoBack"/>
      <w:bookmarkEnd w:id="0"/>
    </w:p>
    <w:sectPr w:rsidR="00E30938" w:rsidSect="00943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3"/>
    <w:rsid w:val="001324DB"/>
    <w:rsid w:val="002A6223"/>
    <w:rsid w:val="00713A15"/>
    <w:rsid w:val="0094331C"/>
    <w:rsid w:val="00A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B7647"/>
  <w14:defaultImageDpi w14:val="32767"/>
  <w15:chartTrackingRefBased/>
  <w15:docId w15:val="{D54B2FDA-2316-0A44-9B0C-8FA4E26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A6223"/>
  </w:style>
  <w:style w:type="character" w:styleId="Lienhypertexte">
    <w:name w:val="Hyperlink"/>
    <w:basedOn w:val="Policepardfaut"/>
    <w:uiPriority w:val="99"/>
    <w:semiHidden/>
    <w:unhideWhenUsed/>
    <w:rsid w:val="002A6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ordeauxtt.com" TargetMode="External"/><Relationship Id="rId5" Type="http://schemas.openxmlformats.org/officeDocument/2006/relationships/hyperlink" Target="mailto:bruno.ruiz@libertysurf.fr" TargetMode="External"/><Relationship Id="rId4" Type="http://schemas.openxmlformats.org/officeDocument/2006/relationships/hyperlink" Target="mailto:tt@cam-bordeaux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Lelong</dc:creator>
  <cp:keywords/>
  <dc:description/>
  <cp:lastModifiedBy>Stéphane Lelong</cp:lastModifiedBy>
  <cp:revision>1</cp:revision>
  <cp:lastPrinted>2020-03-03T13:33:00Z</cp:lastPrinted>
  <dcterms:created xsi:type="dcterms:W3CDTF">2020-03-03T13:32:00Z</dcterms:created>
  <dcterms:modified xsi:type="dcterms:W3CDTF">2020-03-03T13:33:00Z</dcterms:modified>
</cp:coreProperties>
</file>